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F1" w:rsidRDefault="00F3687A" w:rsidP="001445F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2619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F1" w:rsidRDefault="001445F1" w:rsidP="001445F1">
      <w:pPr>
        <w:rPr>
          <w:lang w:val="ru-RU"/>
        </w:rPr>
      </w:pPr>
    </w:p>
    <w:p w:rsidR="001445F1" w:rsidRDefault="001445F1" w:rsidP="001445F1">
      <w:pPr>
        <w:pStyle w:val="1"/>
        <w:pBdr>
          <w:bottom w:val="none" w:sz="0" w:space="0" w:color="auto"/>
        </w:pBdr>
        <w:spacing w:before="0"/>
        <w:ind w:firstLine="708"/>
        <w:jc w:val="both"/>
        <w:rPr>
          <w:rFonts w:eastAsia="SchoolBookSanPin"/>
          <w:b w:val="0"/>
          <w:sz w:val="24"/>
          <w:szCs w:val="24"/>
          <w:lang w:val="ru-RU"/>
        </w:rPr>
      </w:pPr>
    </w:p>
    <w:p w:rsidR="005D7C0E" w:rsidRDefault="005D7C0E" w:rsidP="005D7C0E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rFonts w:eastAsia="SchoolBookSanPin"/>
          <w:b w:val="0"/>
          <w:sz w:val="36"/>
          <w:szCs w:val="24"/>
          <w:lang w:val="ru-RU"/>
        </w:rPr>
      </w:pPr>
      <w:r>
        <w:rPr>
          <w:rFonts w:eastAsia="SchoolBookSanPin"/>
          <w:b w:val="0"/>
          <w:sz w:val="36"/>
          <w:szCs w:val="24"/>
          <w:lang w:val="ru-RU"/>
        </w:rPr>
        <w:t>Р</w:t>
      </w:r>
      <w:r w:rsidR="001445F1" w:rsidRPr="001445F1">
        <w:rPr>
          <w:rFonts w:eastAsia="SchoolBookSanPin"/>
          <w:b w:val="0"/>
          <w:sz w:val="36"/>
          <w:szCs w:val="24"/>
          <w:lang w:val="ru-RU"/>
        </w:rPr>
        <w:t>абочая программа</w:t>
      </w:r>
    </w:p>
    <w:p w:rsidR="005D7C0E" w:rsidRDefault="001445F1" w:rsidP="005D7C0E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rFonts w:eastAsia="SchoolBookSanPin"/>
          <w:b w:val="0"/>
          <w:sz w:val="36"/>
          <w:szCs w:val="24"/>
          <w:lang w:val="ru-RU"/>
        </w:rPr>
      </w:pPr>
      <w:r w:rsidRPr="001445F1">
        <w:rPr>
          <w:rFonts w:eastAsia="SchoolBookSanPin"/>
          <w:b w:val="0"/>
          <w:sz w:val="36"/>
          <w:szCs w:val="24"/>
          <w:lang w:val="ru-RU"/>
        </w:rPr>
        <w:t>по учебному предмету</w:t>
      </w:r>
    </w:p>
    <w:p w:rsidR="005D7C0E" w:rsidRPr="005D7C0E" w:rsidRDefault="001445F1" w:rsidP="005D7C0E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rFonts w:eastAsia="SchoolBookSanPin"/>
          <w:sz w:val="36"/>
          <w:szCs w:val="24"/>
          <w:lang w:val="ru-RU"/>
        </w:rPr>
      </w:pPr>
      <w:r w:rsidRPr="005D7C0E">
        <w:rPr>
          <w:rFonts w:eastAsia="SchoolBookSanPin"/>
          <w:sz w:val="36"/>
          <w:szCs w:val="24"/>
          <w:lang w:val="ru-RU"/>
        </w:rPr>
        <w:t>«</w:t>
      </w:r>
      <w:r w:rsidRPr="005D7C0E">
        <w:rPr>
          <w:rFonts w:eastAsia="SchoolBookSanPin"/>
          <w:position w:val="1"/>
          <w:sz w:val="36"/>
          <w:szCs w:val="24"/>
          <w:lang w:val="ru-RU"/>
        </w:rPr>
        <w:t>Обществознание</w:t>
      </w:r>
      <w:r w:rsidRPr="005D7C0E">
        <w:rPr>
          <w:rFonts w:eastAsia="SchoolBookSanPin"/>
          <w:sz w:val="36"/>
          <w:szCs w:val="24"/>
          <w:lang w:val="ru-RU"/>
        </w:rPr>
        <w:t>»</w:t>
      </w:r>
    </w:p>
    <w:p w:rsidR="001445F1" w:rsidRPr="001445F1" w:rsidRDefault="001445F1" w:rsidP="005D7C0E">
      <w:pPr>
        <w:pStyle w:val="1"/>
        <w:pBdr>
          <w:bottom w:val="none" w:sz="0" w:space="0" w:color="auto"/>
        </w:pBdr>
        <w:spacing w:before="0"/>
        <w:ind w:firstLine="708"/>
        <w:jc w:val="center"/>
        <w:rPr>
          <w:b w:val="0"/>
          <w:sz w:val="36"/>
          <w:szCs w:val="24"/>
          <w:lang w:val="ru-RU"/>
        </w:rPr>
      </w:pPr>
      <w:r w:rsidRPr="001445F1">
        <w:rPr>
          <w:rFonts w:eastAsia="SchoolBookSanPin"/>
          <w:b w:val="0"/>
          <w:sz w:val="36"/>
          <w:szCs w:val="24"/>
          <w:lang w:val="ru-RU"/>
        </w:rPr>
        <w:t>(базовый уровень).</w:t>
      </w:r>
    </w:p>
    <w:p w:rsidR="001445F1" w:rsidRP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36"/>
          <w:szCs w:val="24"/>
          <w:lang w:val="ru-RU"/>
        </w:rPr>
      </w:pPr>
    </w:p>
    <w:p w:rsidR="001445F1" w:rsidRP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36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Pr="003F00AB" w:rsidRDefault="003F00AB" w:rsidP="003F00AB">
      <w:pPr>
        <w:spacing w:after="0"/>
        <w:ind w:firstLine="709"/>
        <w:jc w:val="right"/>
        <w:rPr>
          <w:rFonts w:ascii="Times New Roman" w:eastAsia="OfficinaSansBoldITC" w:hAnsi="Times New Roman"/>
          <w:sz w:val="24"/>
          <w:szCs w:val="24"/>
          <w:lang w:val="ru-RU"/>
        </w:rPr>
      </w:pPr>
      <w:bookmarkStart w:id="0" w:name="_GoBack"/>
      <w:r w:rsidRPr="003F00AB">
        <w:rPr>
          <w:rFonts w:ascii="Times New Roman" w:eastAsia="OfficinaSansBoldITC" w:hAnsi="Times New Roman"/>
          <w:sz w:val="24"/>
          <w:szCs w:val="24"/>
          <w:lang w:val="ru-RU"/>
        </w:rPr>
        <w:t>Учитель истории и обществознания:</w:t>
      </w:r>
    </w:p>
    <w:p w:rsidR="003F00AB" w:rsidRPr="003F00AB" w:rsidRDefault="003F00AB" w:rsidP="003F00AB">
      <w:pPr>
        <w:spacing w:after="0"/>
        <w:ind w:firstLine="709"/>
        <w:jc w:val="right"/>
        <w:rPr>
          <w:rFonts w:ascii="Times New Roman" w:eastAsia="OfficinaSansBoldITC" w:hAnsi="Times New Roman"/>
          <w:sz w:val="24"/>
          <w:szCs w:val="24"/>
          <w:lang w:val="ru-RU"/>
        </w:rPr>
      </w:pPr>
      <w:proofErr w:type="spellStart"/>
      <w:r w:rsidRPr="003F00AB">
        <w:rPr>
          <w:rFonts w:ascii="Times New Roman" w:eastAsia="OfficinaSansBoldITC" w:hAnsi="Times New Roman"/>
          <w:sz w:val="24"/>
          <w:szCs w:val="24"/>
          <w:lang w:val="ru-RU"/>
        </w:rPr>
        <w:t>Галсанов</w:t>
      </w:r>
      <w:proofErr w:type="spellEnd"/>
      <w:r w:rsidRPr="003F00AB">
        <w:rPr>
          <w:rFonts w:ascii="Times New Roman" w:eastAsia="OfficinaSansBoldITC" w:hAnsi="Times New Roman"/>
          <w:sz w:val="24"/>
          <w:szCs w:val="24"/>
          <w:lang w:val="ru-RU"/>
        </w:rPr>
        <w:t xml:space="preserve"> Р-Д.П.</w:t>
      </w:r>
    </w:p>
    <w:p w:rsidR="001445F1" w:rsidRPr="003F00AB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p w:rsidR="001445F1" w:rsidRPr="003F00AB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3F00AB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/>
          <w:b/>
          <w:sz w:val="24"/>
          <w:szCs w:val="24"/>
          <w:lang w:val="ru-RU"/>
        </w:rPr>
        <w:t xml:space="preserve">у. </w:t>
      </w:r>
      <w:proofErr w:type="spellStart"/>
      <w:r w:rsidR="005D7C0E">
        <w:rPr>
          <w:rFonts w:ascii="Times New Roman" w:eastAsia="OfficinaSansBoldITC" w:hAnsi="Times New Roman"/>
          <w:b/>
          <w:sz w:val="24"/>
          <w:szCs w:val="24"/>
          <w:lang w:val="ru-RU"/>
        </w:rPr>
        <w:t>Дырестуй</w:t>
      </w:r>
      <w:proofErr w:type="spellEnd"/>
    </w:p>
    <w:p w:rsid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</w:p>
    <w:p w:rsidR="001445F1" w:rsidRDefault="005D7C0E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>
        <w:rPr>
          <w:rFonts w:ascii="Times New Roman" w:eastAsia="OfficinaSansBoldITC" w:hAnsi="Times New Roman"/>
          <w:b/>
          <w:sz w:val="24"/>
          <w:szCs w:val="24"/>
          <w:lang w:val="ru-RU"/>
        </w:rPr>
        <w:t>2023 г</w:t>
      </w:r>
    </w:p>
    <w:bookmarkEnd w:id="0"/>
    <w:p w:rsidR="001445F1" w:rsidRPr="001445F1" w:rsidRDefault="001445F1" w:rsidP="001445F1">
      <w:pPr>
        <w:spacing w:after="0"/>
        <w:ind w:firstLine="709"/>
        <w:jc w:val="center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 w:rsidRPr="001445F1">
        <w:rPr>
          <w:rFonts w:ascii="Times New Roman" w:eastAsia="OfficinaSansBoldITC" w:hAnsi="Times New Roman"/>
          <w:b/>
          <w:sz w:val="24"/>
          <w:szCs w:val="24"/>
          <w:lang w:val="ru-RU"/>
        </w:rPr>
        <w:lastRenderedPageBreak/>
        <w:t>Пояснительная записка.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Программа по обществознанию составлена на основе положений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требований к результатам освоения основной образовательной программы, представленных в ФГОС СОО, с учётом федеральной программы воспитания и подлежит непосредственному применению при реализации обязательной части ООП СОО. 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Обществознание играет ведущую роль в выполнении образовательной организацией функции интеграции молодёжи в современное общество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и общества.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Изучение обществознания, включающего знания о российском обществе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направлениях его развития в современных условиях, об основах конституционного строя нашей страны, правах и обязанностях человека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1445F1" w:rsidRPr="001445F1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u w:val="single"/>
          <w:lang w:val="ru-RU"/>
        </w:rPr>
        <w:t>Целями обществоведческого образования на уровне среднего общего образования являются:</w:t>
      </w:r>
    </w:p>
    <w:p w:rsidR="001445F1" w:rsidRPr="001445F1" w:rsidRDefault="001445F1" w:rsidP="001445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</w:t>
      </w:r>
      <w:r w:rsidRPr="001445F1">
        <w:rPr>
          <w:rFonts w:ascii="Times New Roman" w:eastAsia="SchoolBookSanPin" w:hAnsi="Times New Roman"/>
          <w:sz w:val="24"/>
          <w:szCs w:val="24"/>
          <w:lang w:val="ru-RU"/>
        </w:rPr>
        <w:br/>
        <w:t>и свободам человека и гражданина, закрепленным в Конституции Российской Федерации;</w:t>
      </w:r>
    </w:p>
    <w:p w:rsidR="001445F1" w:rsidRPr="001445F1" w:rsidRDefault="001445F1" w:rsidP="001445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1445F1" w:rsidRPr="001445F1" w:rsidRDefault="001445F1" w:rsidP="001445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1445F1" w:rsidRPr="001445F1" w:rsidRDefault="001445F1" w:rsidP="001445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:rsidR="001445F1" w:rsidRPr="001445F1" w:rsidRDefault="001445F1" w:rsidP="001445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</w:t>
      </w:r>
      <w:r w:rsidRPr="001445F1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позволяющей реализовать требования к личностным, </w:t>
      </w:r>
      <w:proofErr w:type="spellStart"/>
      <w:r w:rsidRPr="001445F1">
        <w:rPr>
          <w:rFonts w:ascii="Times New Roman" w:eastAsia="SchoolBookSanPin" w:hAnsi="Times New Roman"/>
          <w:sz w:val="24"/>
          <w:szCs w:val="24"/>
          <w:lang w:val="ru-RU"/>
        </w:rPr>
        <w:t>метапредметным</w:t>
      </w:r>
      <w:proofErr w:type="spellEnd"/>
      <w:r w:rsidRPr="001445F1">
        <w:rPr>
          <w:rFonts w:ascii="Times New Roman" w:eastAsia="SchoolBookSanPin" w:hAnsi="Times New Roman"/>
          <w:sz w:val="24"/>
          <w:szCs w:val="24"/>
          <w:lang w:val="ru-RU"/>
        </w:rPr>
        <w:br/>
        <w:t>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1445F1" w:rsidRPr="001445F1" w:rsidRDefault="001445F1" w:rsidP="001445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овладение умениями получать, анализировать, интерпретировать </w:t>
      </w:r>
      <w:r w:rsidRPr="001445F1">
        <w:rPr>
          <w:rFonts w:ascii="Times New Roman" w:eastAsia="SchoolBookSanPin" w:hAnsi="Times New Roman"/>
          <w:sz w:val="24"/>
          <w:szCs w:val="24"/>
          <w:lang w:val="ru-RU"/>
        </w:rPr>
        <w:br/>
        <w:t>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445F1" w:rsidRPr="001445F1" w:rsidRDefault="001445F1" w:rsidP="001445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</w:t>
      </w:r>
      <w:r w:rsidRPr="001445F1">
        <w:rPr>
          <w:rFonts w:ascii="Times New Roman" w:eastAsia="SchoolBookSanPin" w:hAnsi="Times New Roman"/>
          <w:sz w:val="24"/>
          <w:szCs w:val="24"/>
          <w:lang w:val="ru-RU"/>
        </w:rPr>
        <w:br/>
        <w:t>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С учетом преемственности с уровнем основного общего образования обществознание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Освоение содержания обществоведческого образования осуществляется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в соответствии со следующими ориентирами, отражающими специфику учебного предмета на уровне среднего общего образования:</w:t>
      </w:r>
    </w:p>
    <w:p w:rsidR="001445F1" w:rsidRPr="001445F1" w:rsidRDefault="001445F1" w:rsidP="001445F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определение учебного содержания научной и практической значимостью включаемых в него положений и педагогическими целями учебного предмета </w:t>
      </w:r>
      <w:r w:rsidRPr="001445F1">
        <w:rPr>
          <w:rFonts w:ascii="Times New Roman" w:eastAsia="SchoolBookSanPin" w:hAnsi="Times New Roman"/>
          <w:sz w:val="24"/>
          <w:szCs w:val="24"/>
          <w:lang w:val="ru-RU"/>
        </w:rPr>
        <w:br/>
        <w:t>с учетом познавательных возможностей учащихся старшего подросткового возраста;</w:t>
      </w:r>
    </w:p>
    <w:p w:rsidR="001445F1" w:rsidRPr="001445F1" w:rsidRDefault="001445F1" w:rsidP="001445F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1445F1" w:rsidRPr="001445F1" w:rsidRDefault="001445F1" w:rsidP="001445F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развития ключевых навыков, формируемых </w:t>
      </w:r>
      <w:proofErr w:type="spellStart"/>
      <w:r w:rsidRPr="001445F1">
        <w:rPr>
          <w:rFonts w:ascii="Times New Roman" w:eastAsia="SchoolBookSanPin" w:hAnsi="Times New Roman"/>
          <w:sz w:val="24"/>
          <w:szCs w:val="24"/>
          <w:lang w:val="ru-RU"/>
        </w:rPr>
        <w:t>деятельностным</w:t>
      </w:r>
      <w:proofErr w:type="spellEnd"/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1445F1" w:rsidRPr="001445F1" w:rsidRDefault="001445F1" w:rsidP="001445F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1445F1" w:rsidRPr="001445F1" w:rsidRDefault="001445F1" w:rsidP="001445F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расширение возможностей </w:t>
      </w:r>
      <w:proofErr w:type="spellStart"/>
      <w:r w:rsidRPr="001445F1">
        <w:rPr>
          <w:rFonts w:ascii="Times New Roman" w:eastAsia="SchoolBookSanPin" w:hAnsi="Times New Roman"/>
          <w:sz w:val="24"/>
          <w:szCs w:val="24"/>
          <w:lang w:val="ru-RU"/>
        </w:rPr>
        <w:t>самопрезентации</w:t>
      </w:r>
      <w:proofErr w:type="spellEnd"/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 обучающихся, мотивирующей </w:t>
      </w:r>
      <w:proofErr w:type="spellStart"/>
      <w:r w:rsidRPr="001445F1">
        <w:rPr>
          <w:rFonts w:ascii="Times New Roman" w:eastAsia="SchoolBookSanPin" w:hAnsi="Times New Roman"/>
          <w:sz w:val="24"/>
          <w:szCs w:val="24"/>
          <w:lang w:val="ru-RU"/>
        </w:rPr>
        <w:t>креативное</w:t>
      </w:r>
      <w:proofErr w:type="spellEnd"/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 мышление и участие в социальных практиках.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Отличие содержания обществознания на базовом уровне среднего общего образования от содержания предшествующего уровня заключается в:</w:t>
      </w:r>
    </w:p>
    <w:p w:rsidR="001445F1" w:rsidRPr="001445F1" w:rsidRDefault="001445F1" w:rsidP="001445F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изучении нового теоретического содержания;</w:t>
      </w:r>
    </w:p>
    <w:p w:rsidR="001445F1" w:rsidRPr="001445F1" w:rsidRDefault="001445F1" w:rsidP="001445F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1445F1" w:rsidRPr="001445F1" w:rsidRDefault="001445F1" w:rsidP="001445F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:rsidR="001445F1" w:rsidRPr="001445F1" w:rsidRDefault="001445F1" w:rsidP="001445F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1445F1" w:rsidRPr="001445F1" w:rsidRDefault="001445F1" w:rsidP="001445F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</w:t>
      </w:r>
      <w:r w:rsidRPr="001445F1">
        <w:rPr>
          <w:rFonts w:ascii="Times New Roman" w:eastAsia="SchoolBookSanPin" w:hAnsi="Times New Roman"/>
          <w:sz w:val="24"/>
          <w:szCs w:val="24"/>
          <w:lang w:val="ru-RU"/>
        </w:rPr>
        <w:br/>
        <w:t>их применения при выполнении социальных ролей, типичных для старшего подросткового возраста.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часов, по 2 часа в неделю при 34 учебных неделях.</w:t>
      </w:r>
    </w:p>
    <w:p w:rsidR="001445F1" w:rsidRPr="001445F1" w:rsidRDefault="001445F1" w:rsidP="001445F1">
      <w:pPr>
        <w:spacing w:after="0"/>
        <w:ind w:firstLine="709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 w:rsidRPr="001445F1">
        <w:rPr>
          <w:rFonts w:ascii="Times New Roman" w:eastAsia="OfficinaSansBoldITC" w:hAnsi="Times New Roman"/>
          <w:b/>
          <w:sz w:val="24"/>
          <w:szCs w:val="24"/>
          <w:lang w:val="ru-RU"/>
        </w:rPr>
        <w:t>Содержание обучения в 10 классе.</w:t>
      </w:r>
    </w:p>
    <w:p w:rsidR="001445F1" w:rsidRPr="001445F1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 w:rsidRPr="001445F1">
        <w:rPr>
          <w:rFonts w:ascii="Times New Roman" w:eastAsia="OfficinaSansBoldITC" w:hAnsi="Times New Roman"/>
          <w:b/>
          <w:sz w:val="24"/>
          <w:szCs w:val="24"/>
          <w:lang w:val="ru-RU"/>
        </w:rPr>
        <w:t>Человек в обществе.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Деятельность и ее структура. Мотивация деятельности. Потребности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 xml:space="preserve">и интересы. Многообразие видов деятельности. Свобода и необходимость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в деятельности человека. Познавательная деятельность.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и методы научного познания. Особенности научного познания в социально-гуманитарных науках.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 w:rsidRPr="000742E5">
        <w:rPr>
          <w:rFonts w:ascii="Times New Roman" w:eastAsia="OfficinaSansBoldITC" w:hAnsi="Times New Roman"/>
          <w:sz w:val="24"/>
          <w:szCs w:val="24"/>
        </w:rPr>
        <w:t>XXI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 в.</w:t>
      </w:r>
    </w:p>
    <w:p w:rsidR="001445F1" w:rsidRPr="001445F1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 w:rsidRPr="001445F1">
        <w:rPr>
          <w:rFonts w:ascii="Times New Roman" w:eastAsia="OfficinaSansBoldITC" w:hAnsi="Times New Roman"/>
          <w:b/>
          <w:sz w:val="24"/>
          <w:szCs w:val="24"/>
          <w:lang w:val="ru-RU"/>
        </w:rPr>
        <w:t>Духовная культура.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и элитарная культура.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Мораль как общечеловеческая ценность и социальный регулятор. Категории морали. Гражданственность. Патриотизм. Наука. Функции науки. Возрастание роли науки в современном обществе. Направления научно-технологического развития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и научные достижения Российской Федерации. Образование в современном обществе. Российская система 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Особенности профессиональной деятельности в сфере науки, образования, искусства.</w:t>
      </w:r>
    </w:p>
    <w:p w:rsidR="001445F1" w:rsidRPr="001445F1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 w:rsidRPr="001445F1">
        <w:rPr>
          <w:rFonts w:ascii="Times New Roman" w:eastAsia="OfficinaSansBoldITC" w:hAnsi="Times New Roman"/>
          <w:b/>
          <w:sz w:val="24"/>
          <w:szCs w:val="24"/>
          <w:lang w:val="ru-RU"/>
        </w:rPr>
        <w:t>Экономическая жизнь общества.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Роль экономики в жизни общества. Макроэкономические показатели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Рациональное экономическое поведение. Экономическая свобода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 xml:space="preserve">и социальная ответственность. Экономическая деятельность и проблемы устойчивого развития общества. Особенности профессиональной деятельности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в экономической и финансовой сферах.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импортозамещения</w:t>
      </w:r>
      <w:proofErr w:type="spellEnd"/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 в Российской Федерации.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 xml:space="preserve">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Цифровизация</w:t>
      </w:r>
      <w:proofErr w:type="spellEnd"/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 экономики в Российской Федерации.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Мировая экономика. Международное разделение труда. Экспорт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1445F1" w:rsidRPr="001445F1" w:rsidRDefault="001445F1" w:rsidP="001445F1">
      <w:pPr>
        <w:spacing w:after="0"/>
        <w:ind w:firstLine="709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 w:rsidRPr="001445F1">
        <w:rPr>
          <w:rFonts w:ascii="Times New Roman" w:eastAsia="OfficinaSansBoldITC" w:hAnsi="Times New Roman"/>
          <w:b/>
          <w:sz w:val="24"/>
          <w:szCs w:val="24"/>
          <w:lang w:val="ru-RU"/>
        </w:rPr>
        <w:t>Содержание обучения в 11 классе.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Социальная сфера.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Социальные общности, группы, их типы. Социальная стратификация,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 xml:space="preserve">ее критерии. Социальное неравенство. Социальная структура российского общества. Государственная поддержка социально незащищенных слоев общества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в Российской Федерации.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Миграционные процессы в современном мире. Этнические общности. Нации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 xml:space="preserve">и межнациональные отношения. </w:t>
      </w:r>
      <w:proofErr w:type="spellStart"/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Этносоциальные</w:t>
      </w:r>
      <w:proofErr w:type="spellEnd"/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 конфликты, способы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их предотвращения и пути разрешения. Конституционные принципы национальной политики в Российской Федерации.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Социальные нормы и отклоняющееся (</w:t>
      </w:r>
      <w:proofErr w:type="spellStart"/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девиантное</w:t>
      </w:r>
      <w:proofErr w:type="spellEnd"/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) поведение. Формы социальных девиаций. Конформизм. Социальный контроль и самоконтроль.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1445F1" w:rsidRPr="001445F1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 w:rsidRPr="001445F1">
        <w:rPr>
          <w:rFonts w:ascii="Times New Roman" w:eastAsia="OfficinaSansBoldITC" w:hAnsi="Times New Roman"/>
          <w:b/>
          <w:sz w:val="24"/>
          <w:szCs w:val="24"/>
          <w:lang w:val="ru-RU"/>
        </w:rPr>
        <w:t>Политическая сфера.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Политическая власть и субъекты политики в современном обществе. Политические институты. Политическая деятельность.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 xml:space="preserve">в Российской Федерации. Государственная политика Российской Федерации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по противодействию экстремизму.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Политическая культура общества и личности. Политическое поведение. Политическое участие. Причины абсентеизма. Политическая идеология, ее роль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в обществе. Основные идейно-политические течения современности.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 Российской Федерации.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Политическая элита и политическое лидерство. Типология лидерства.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Правовое регулирование общественных отношений в Российской Федерации.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и детей.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Административное право и его субъекты. Административное правонарушение и административная ответственность.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Экологическое законодательство. Экологические правонарушения. Способы защиты права на благоприятную окружающую среду.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 Гражданские споры, порядок их рассмотрения. Основные принципы гражданского процесса. Участники гражданского процесса.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 xml:space="preserve">Административный процесс. Судебное производство по делам 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br/>
        <w:t>об административных правонарушениях.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Уголовный процесс, его принципы и стадии. Участники уголовного процесса.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Конституционное судопроизводство. Арбитражное судопроизводство.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sz w:val="24"/>
          <w:szCs w:val="24"/>
          <w:lang w:val="ru-RU"/>
        </w:rPr>
      </w:pP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Юридическое образование, юристы как социально-профессиональная группа.</w:t>
      </w:r>
    </w:p>
    <w:p w:rsidR="001445F1" w:rsidRPr="001445F1" w:rsidRDefault="001445F1" w:rsidP="001445F1">
      <w:pPr>
        <w:spacing w:after="0"/>
        <w:ind w:firstLine="709"/>
        <w:jc w:val="both"/>
        <w:rPr>
          <w:rFonts w:ascii="Times New Roman" w:eastAsia="OfficinaSansBoldITC" w:hAnsi="Times New Roman"/>
          <w:b/>
          <w:sz w:val="24"/>
          <w:szCs w:val="24"/>
          <w:lang w:val="ru-RU"/>
        </w:rPr>
      </w:pPr>
      <w:r w:rsidRPr="001445F1">
        <w:rPr>
          <w:rFonts w:ascii="Times New Roman" w:eastAsia="OfficinaSansBoldITC" w:hAnsi="Times New Roman"/>
          <w:b/>
          <w:sz w:val="24"/>
          <w:szCs w:val="24"/>
          <w:lang w:val="ru-RU"/>
        </w:rPr>
        <w:t xml:space="preserve">Планируемые результаты освоения программы по обществознанию. 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Личностные результаты</w:t>
      </w:r>
      <w:r w:rsidRPr="000742E5">
        <w:rPr>
          <w:rFonts w:ascii="Times New Roman" w:eastAsia="OfficinaSansBoldITC" w:hAnsi="Times New Roman"/>
          <w:sz w:val="24"/>
          <w:szCs w:val="24"/>
          <w:lang w:val="ru-RU"/>
        </w:rPr>
        <w:t>изучения обществознания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 воплощают традиционные российские социокультурные и духовно-нравственные ценности, принятые в обществе нормы поведения, отражают готовность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1) гражданского воспитания: </w:t>
      </w:r>
    </w:p>
    <w:p w:rsidR="001445F1" w:rsidRPr="001445F1" w:rsidRDefault="001445F1" w:rsidP="001445F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proofErr w:type="spellStart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сформированность</w:t>
      </w:r>
      <w:proofErr w:type="spellEnd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гражданской позиции обучающегося как активного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ответственного члена российского общества;</w:t>
      </w:r>
    </w:p>
    <w:p w:rsidR="001445F1" w:rsidRPr="001445F1" w:rsidRDefault="001445F1" w:rsidP="001445F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осознание своих конституционных прав и обязанностей, уважение закона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правопорядка;</w:t>
      </w:r>
    </w:p>
    <w:p w:rsidR="001445F1" w:rsidRPr="001445F1" w:rsidRDefault="001445F1" w:rsidP="001445F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демократических ценностей; уважение ценностей иных культур, конфессий;</w:t>
      </w:r>
    </w:p>
    <w:p w:rsidR="001445F1" w:rsidRPr="001445F1" w:rsidRDefault="001445F1" w:rsidP="001445F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445F1" w:rsidRPr="001445F1" w:rsidRDefault="001445F1" w:rsidP="001445F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445F1" w:rsidRPr="001445F1" w:rsidRDefault="001445F1" w:rsidP="001445F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умение взаимодействовать с социальными институтами в соответствии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с их функциями и назначением;</w:t>
      </w:r>
    </w:p>
    <w:p w:rsidR="001445F1" w:rsidRPr="001445F1" w:rsidRDefault="001445F1" w:rsidP="001445F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2) патриотического воспитания: </w:t>
      </w:r>
    </w:p>
    <w:p w:rsidR="001445F1" w:rsidRPr="001445F1" w:rsidRDefault="001445F1" w:rsidP="001445F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proofErr w:type="spellStart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сформированность</w:t>
      </w:r>
      <w:proofErr w:type="spellEnd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445F1" w:rsidRPr="001445F1" w:rsidRDefault="001445F1" w:rsidP="001445F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ценностное отношение к государственным символам, историческому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  <w:t xml:space="preserve">3) духовно-нравственного воспитания: </w:t>
      </w:r>
    </w:p>
    <w:p w:rsidR="001445F1" w:rsidRPr="001445F1" w:rsidRDefault="001445F1" w:rsidP="001445F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осознание духовных ценностей российского народа;</w:t>
      </w:r>
    </w:p>
    <w:p w:rsidR="001445F1" w:rsidRPr="001445F1" w:rsidRDefault="001445F1" w:rsidP="001445F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proofErr w:type="spellStart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сформированность</w:t>
      </w:r>
      <w:proofErr w:type="spellEnd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1445F1" w:rsidRPr="001445F1" w:rsidRDefault="001445F1" w:rsidP="001445F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445F1" w:rsidRPr="001445F1" w:rsidRDefault="001445F1" w:rsidP="001445F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1445F1" w:rsidRPr="001445F1" w:rsidRDefault="001445F1" w:rsidP="001445F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  <w:t xml:space="preserve">4) эстетического воспитания: </w:t>
      </w:r>
    </w:p>
    <w:p w:rsidR="001445F1" w:rsidRPr="001445F1" w:rsidRDefault="001445F1" w:rsidP="001445F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эстетическое отношение к миру, включая эстетику быта, научного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технического творчества, спорта, труда, общественных отношений;</w:t>
      </w:r>
    </w:p>
    <w:p w:rsidR="001445F1" w:rsidRPr="001445F1" w:rsidRDefault="001445F1" w:rsidP="001445F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445F1" w:rsidRPr="001445F1" w:rsidRDefault="001445F1" w:rsidP="001445F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убежденность в значимости для личности и общества отечественного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мирового искусства, этнических культурных традиций и народного творчества;</w:t>
      </w:r>
    </w:p>
    <w:p w:rsidR="001445F1" w:rsidRPr="001445F1" w:rsidRDefault="001445F1" w:rsidP="001445F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стремление проявлять качества творческой личности; 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  <w:t xml:space="preserve">5) физического воспитания: </w:t>
      </w:r>
    </w:p>
    <w:p w:rsidR="001445F1" w:rsidRPr="001445F1" w:rsidRDefault="001445F1" w:rsidP="001445F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proofErr w:type="spellStart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сформированность</w:t>
      </w:r>
      <w:proofErr w:type="spellEnd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445F1" w:rsidRPr="001445F1" w:rsidRDefault="001445F1" w:rsidP="001445F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  <w:t xml:space="preserve">6) трудового воспитания: </w:t>
      </w:r>
    </w:p>
    <w:p w:rsidR="001445F1" w:rsidRPr="001445F1" w:rsidRDefault="001445F1" w:rsidP="001445F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1445F1" w:rsidRPr="001445F1" w:rsidRDefault="001445F1" w:rsidP="001445F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445F1" w:rsidRPr="001445F1" w:rsidRDefault="001445F1" w:rsidP="001445F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445F1" w:rsidRPr="001445F1" w:rsidRDefault="001445F1" w:rsidP="001445F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готовность и способность к образованию и самообразованию на протяжении жизни;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  <w:t xml:space="preserve">7) экологического воспитания: </w:t>
      </w:r>
    </w:p>
    <w:p w:rsidR="001445F1" w:rsidRPr="001445F1" w:rsidRDefault="001445F1" w:rsidP="001445F1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proofErr w:type="spellStart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сформированность</w:t>
      </w:r>
      <w:proofErr w:type="spellEnd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445F1" w:rsidRPr="001445F1" w:rsidRDefault="001445F1" w:rsidP="001445F1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445F1" w:rsidRPr="001445F1" w:rsidRDefault="001445F1" w:rsidP="001445F1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1445F1" w:rsidRPr="001445F1" w:rsidRDefault="001445F1" w:rsidP="001445F1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умение прогнозировать неблагоприятные экологические последствия </w:t>
      </w:r>
      <w:r>
        <w:rPr>
          <w:rFonts w:ascii="Times New Roman" w:eastAsia="SchoolBookSanPin" w:hAnsi="Times New Roman"/>
          <w:bCs/>
          <w:sz w:val="24"/>
          <w:szCs w:val="24"/>
          <w:lang w:val="ru-RU"/>
        </w:rPr>
        <w:t>п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редпринимаемых действий, предотвращать их;</w:t>
      </w:r>
    </w:p>
    <w:p w:rsidR="001445F1" w:rsidRPr="001445F1" w:rsidRDefault="001445F1" w:rsidP="001445F1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position w:val="1"/>
          <w:sz w:val="24"/>
          <w:szCs w:val="24"/>
          <w:lang w:val="ru-RU"/>
        </w:rPr>
        <w:t xml:space="preserve">8) ценности научного познания: </w:t>
      </w:r>
    </w:p>
    <w:p w:rsidR="001445F1" w:rsidRPr="001445F1" w:rsidRDefault="001445F1" w:rsidP="001445F1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proofErr w:type="spellStart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сформированность</w:t>
      </w:r>
      <w:proofErr w:type="spellEnd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445F1" w:rsidRPr="001445F1" w:rsidRDefault="001445F1" w:rsidP="001445F1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445F1" w:rsidRPr="001445F1" w:rsidRDefault="001445F1" w:rsidP="001445F1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сформированность</w:t>
      </w:r>
      <w:proofErr w:type="spellEnd"/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:</w:t>
      </w:r>
    </w:p>
    <w:p w:rsidR="001445F1" w:rsidRPr="001445F1" w:rsidRDefault="001445F1" w:rsidP="001445F1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445F1" w:rsidRPr="001445F1" w:rsidRDefault="001445F1" w:rsidP="001445F1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445F1" w:rsidRPr="001445F1" w:rsidRDefault="001445F1" w:rsidP="001445F1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внутренней мотивации, включающей стремление к достижению цели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1445F1" w:rsidRPr="001445F1" w:rsidRDefault="001445F1" w:rsidP="001445F1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proofErr w:type="spellStart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эмпатии</w:t>
      </w:r>
      <w:proofErr w:type="spellEnd"/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к сочувствию и сопереживанию;</w:t>
      </w:r>
    </w:p>
    <w:p w:rsidR="001445F1" w:rsidRPr="001445F1" w:rsidRDefault="001445F1" w:rsidP="001445F1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социальных навыков, включающих способность выстраивать отношения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с другими людьми, заботиться, проявлять интерес и разрешать конфликты.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у обучающегося будут сформированы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базовые логические действия как часть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познавательных универсальных учебных действий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45F1" w:rsidRPr="001445F1" w:rsidRDefault="001445F1" w:rsidP="001445F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1445F1" w:rsidRPr="001445F1" w:rsidRDefault="001445F1" w:rsidP="001445F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445F1" w:rsidRPr="001445F1" w:rsidRDefault="001445F1" w:rsidP="001445F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определять цели познавательной деятельности, задавать параметры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критерии их достижения;</w:t>
      </w:r>
    </w:p>
    <w:p w:rsidR="001445F1" w:rsidRPr="001445F1" w:rsidRDefault="001445F1" w:rsidP="001445F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1445F1" w:rsidRPr="001445F1" w:rsidRDefault="001445F1" w:rsidP="001445F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445F1" w:rsidRPr="001445F1" w:rsidRDefault="001445F1" w:rsidP="001445F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координировать и выполнять работу в условиях реального, виртуального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комбинированного взаимодействия;</w:t>
      </w:r>
    </w:p>
    <w:p w:rsidR="001445F1" w:rsidRPr="001445F1" w:rsidRDefault="001445F1" w:rsidP="001445F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развивать креативное мышление при решении жизненных проблем,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в том числе учебно-познавательных.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базовые исследовательские действия как часть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познавательных универсальных учебных действий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при создании учебных и социальных проектов;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выявлять причинно-следственные связи социальных явлений и процессов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 xml:space="preserve">и актуализировать познавательную задачу, выдвигать гипотезу ее решения, находить аргументы для доказательства своих утверждений, задавать параметры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критерии решения;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уметь переносить знания об общественных объектах, явлениях и процессах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в познавательную и практическую области жизнедеятельности;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1445F1" w:rsidRPr="001445F1" w:rsidRDefault="001445F1" w:rsidP="001445F1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работать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с информацией как часть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познавательных универсальных учебных действий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45F1" w:rsidRPr="001445F1" w:rsidRDefault="001445F1" w:rsidP="001445F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интерпретацию информации различных видов и форм представления;</w:t>
      </w:r>
    </w:p>
    <w:p w:rsidR="001445F1" w:rsidRPr="001445F1" w:rsidRDefault="001445F1" w:rsidP="001445F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создавать тексты в различных форматах с учетом назначения информации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целевой аудитории, выбирая оптимальную форму представления и визуализации;</w:t>
      </w:r>
    </w:p>
    <w:p w:rsidR="001445F1" w:rsidRPr="001445F1" w:rsidRDefault="001445F1" w:rsidP="001445F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1445F1" w:rsidRPr="001445F1" w:rsidRDefault="001445F1" w:rsidP="001445F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использовать средства информационных и коммуникационных технологий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45F1" w:rsidRPr="001445F1" w:rsidRDefault="001445F1" w:rsidP="001445F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общения как часть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коммуникативных универсальных учебных действий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45F1" w:rsidRPr="001445F1" w:rsidRDefault="001445F1" w:rsidP="001445F1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осуществлять коммуникации во всех сферах жизни; распознавать невербальные средства общения, понимать;</w:t>
      </w:r>
    </w:p>
    <w:p w:rsidR="001445F1" w:rsidRPr="001445F1" w:rsidRDefault="001445F1" w:rsidP="001445F1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значение социальных знаков, распознавать предпосылки конфликтных ситуаций и смягчать конфликты;</w:t>
      </w:r>
    </w:p>
    <w:p w:rsidR="001445F1" w:rsidRPr="001445F1" w:rsidRDefault="001445F1" w:rsidP="001445F1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445F1" w:rsidRPr="001445F1" w:rsidRDefault="001445F1" w:rsidP="001445F1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самоорганизации как части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регулятивных универсальных учебных действий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45F1" w:rsidRPr="001445F1" w:rsidRDefault="001445F1" w:rsidP="001445F1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самостоятельно осуществлять познавательную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ab/>
        <w:t xml:space="preserve"> деятельность;</w:t>
      </w:r>
    </w:p>
    <w:p w:rsidR="001445F1" w:rsidRPr="001445F1" w:rsidRDefault="001445F1" w:rsidP="001445F1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выявлять проблемы, ставить и формулировать собственные задачи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в образовательной деятельности и в жизненных ситуациях;</w:t>
      </w:r>
    </w:p>
    <w:p w:rsidR="001445F1" w:rsidRPr="001445F1" w:rsidRDefault="001445F1" w:rsidP="001445F1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445F1" w:rsidRPr="001445F1" w:rsidRDefault="001445F1" w:rsidP="001445F1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давать оценку новым ситуациям, возникающим в познавательной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практической деятельности, в межличностных отношениях;</w:t>
      </w:r>
    </w:p>
    <w:p w:rsidR="001445F1" w:rsidRPr="001445F1" w:rsidRDefault="001445F1" w:rsidP="001445F1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1445F1" w:rsidRPr="001445F1" w:rsidRDefault="001445F1" w:rsidP="001445F1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445F1" w:rsidRPr="001445F1" w:rsidRDefault="001445F1" w:rsidP="001445F1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оценивать приобретенный опыт;</w:t>
      </w:r>
    </w:p>
    <w:p w:rsidR="001445F1" w:rsidRPr="001445F1" w:rsidRDefault="001445F1" w:rsidP="001445F1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1445F1" w:rsidRPr="001445F1" w:rsidRDefault="001445F1" w:rsidP="001445F1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445F1" w:rsidRPr="001445F1" w:rsidRDefault="001445F1" w:rsidP="001445F1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445F1" w:rsidRPr="001445F1" w:rsidRDefault="001445F1" w:rsidP="001445F1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445F1" w:rsidRPr="001445F1" w:rsidRDefault="001445F1" w:rsidP="001445F1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оценивать качество своего вклада и вклада каждого участника команды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в общий результат по разработанным критериям;</w:t>
      </w:r>
    </w:p>
    <w:p w:rsidR="001445F1" w:rsidRPr="001445F1" w:rsidRDefault="001445F1" w:rsidP="001445F1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445F1" w:rsidRPr="001445F1" w:rsidRDefault="001445F1" w:rsidP="001445F1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У обучающегося будут сформированы следующие умения самоконтроля, принятия себя и других как части </w:t>
      </w:r>
      <w:r w:rsidRPr="000742E5">
        <w:rPr>
          <w:rFonts w:ascii="Times New Roman" w:eastAsia="SchoolBookSanPin" w:hAnsi="Times New Roman"/>
          <w:bCs/>
          <w:sz w:val="24"/>
          <w:szCs w:val="24"/>
          <w:lang w:val="ru-RU"/>
        </w:rPr>
        <w:t>регулятивных универсальных учебных действий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1445F1" w:rsidRPr="001445F1" w:rsidRDefault="001445F1" w:rsidP="001445F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445F1" w:rsidRPr="001445F1" w:rsidRDefault="001445F1" w:rsidP="001445F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445F1" w:rsidRPr="001445F1" w:rsidRDefault="001445F1" w:rsidP="001445F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1445F1" w:rsidRPr="001445F1" w:rsidRDefault="001445F1" w:rsidP="001445F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445F1" w:rsidRPr="001445F1" w:rsidRDefault="001445F1" w:rsidP="001445F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принимать себя, понимая свои недостатки и достоинства; принимать мотивы </w:t>
      </w: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br/>
        <w:t>и аргументы других при анализе результатов деятельности;</w:t>
      </w:r>
    </w:p>
    <w:p w:rsidR="001445F1" w:rsidRPr="001445F1" w:rsidRDefault="001445F1" w:rsidP="001445F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признавать свое право и право других на ошибки; развивать способность понимать мир с позиции другого человека.</w:t>
      </w:r>
    </w:p>
    <w:p w:rsidR="001445F1" w:rsidRPr="001445F1" w:rsidRDefault="001445F1" w:rsidP="001445F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  <w:r w:rsidRPr="001445F1">
        <w:rPr>
          <w:rFonts w:ascii="Times New Roman" w:eastAsia="SchoolBookSanPin" w:hAnsi="Times New Roman"/>
          <w:bCs/>
          <w:sz w:val="24"/>
          <w:szCs w:val="24"/>
          <w:lang w:val="ru-RU"/>
        </w:rPr>
        <w:t>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1445F1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</w:p>
    <w:p w:rsidR="001445F1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</w:p>
    <w:p w:rsidR="001445F1" w:rsidRPr="000742E5" w:rsidRDefault="001445F1" w:rsidP="001445F1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  <w:lang w:val="ru-RU"/>
        </w:rPr>
      </w:pPr>
    </w:p>
    <w:p w:rsidR="002E2001" w:rsidRPr="001445F1" w:rsidRDefault="002E2001" w:rsidP="001445F1">
      <w:pPr>
        <w:rPr>
          <w:lang w:val="ru-RU"/>
        </w:rPr>
      </w:pPr>
    </w:p>
    <w:sectPr w:rsidR="002E2001" w:rsidRPr="001445F1" w:rsidSect="00BF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5C1"/>
    <w:multiLevelType w:val="hybridMultilevel"/>
    <w:tmpl w:val="56E4F902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92239"/>
    <w:multiLevelType w:val="hybridMultilevel"/>
    <w:tmpl w:val="593E391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81C31"/>
    <w:multiLevelType w:val="hybridMultilevel"/>
    <w:tmpl w:val="678C0166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D6D66"/>
    <w:multiLevelType w:val="hybridMultilevel"/>
    <w:tmpl w:val="4EFA34E2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797A38"/>
    <w:multiLevelType w:val="hybridMultilevel"/>
    <w:tmpl w:val="374CC5EC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836ECF"/>
    <w:multiLevelType w:val="hybridMultilevel"/>
    <w:tmpl w:val="4FE42EB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D3746"/>
    <w:multiLevelType w:val="hybridMultilevel"/>
    <w:tmpl w:val="54CA4F8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1603FF"/>
    <w:multiLevelType w:val="hybridMultilevel"/>
    <w:tmpl w:val="153264D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8A7524"/>
    <w:multiLevelType w:val="hybridMultilevel"/>
    <w:tmpl w:val="94E6BFDE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E50405"/>
    <w:multiLevelType w:val="hybridMultilevel"/>
    <w:tmpl w:val="D794D7FC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256800"/>
    <w:multiLevelType w:val="hybridMultilevel"/>
    <w:tmpl w:val="D7DEECF0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232600"/>
    <w:multiLevelType w:val="hybridMultilevel"/>
    <w:tmpl w:val="17B2869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110096"/>
    <w:multiLevelType w:val="hybridMultilevel"/>
    <w:tmpl w:val="4892569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B03D5"/>
    <w:multiLevelType w:val="hybridMultilevel"/>
    <w:tmpl w:val="5DC23D68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F0A8B"/>
    <w:multiLevelType w:val="hybridMultilevel"/>
    <w:tmpl w:val="6E46FF1E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A460B0"/>
    <w:multiLevelType w:val="hybridMultilevel"/>
    <w:tmpl w:val="3202E7EA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3D5577"/>
    <w:multiLevelType w:val="hybridMultilevel"/>
    <w:tmpl w:val="1A6603B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C7382E"/>
    <w:multiLevelType w:val="hybridMultilevel"/>
    <w:tmpl w:val="D49C1B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A154A8"/>
    <w:multiLevelType w:val="hybridMultilevel"/>
    <w:tmpl w:val="096488E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5A400E"/>
    <w:multiLevelType w:val="hybridMultilevel"/>
    <w:tmpl w:val="11B25A94"/>
    <w:lvl w:ilvl="0" w:tplc="AD24E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13"/>
  </w:num>
  <w:num w:numId="7">
    <w:abstractNumId w:val="1"/>
  </w:num>
  <w:num w:numId="8">
    <w:abstractNumId w:val="18"/>
  </w:num>
  <w:num w:numId="9">
    <w:abstractNumId w:val="14"/>
  </w:num>
  <w:num w:numId="10">
    <w:abstractNumId w:val="0"/>
  </w:num>
  <w:num w:numId="11">
    <w:abstractNumId w:val="19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5"/>
  </w:num>
  <w:num w:numId="17">
    <w:abstractNumId w:val="4"/>
  </w:num>
  <w:num w:numId="18">
    <w:abstractNumId w:val="2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276"/>
    <w:rsid w:val="001445F1"/>
    <w:rsid w:val="002E2001"/>
    <w:rsid w:val="003F00AB"/>
    <w:rsid w:val="005D7C0E"/>
    <w:rsid w:val="00BE5276"/>
    <w:rsid w:val="00BF0CA1"/>
    <w:rsid w:val="00F3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F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1445F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445F1"/>
    <w:rPr>
      <w:rFonts w:ascii="Times New Roman" w:eastAsia="Times New Roman" w:hAnsi="Times New Roman" w:cs="Times New Roman"/>
      <w:b/>
      <w:sz w:val="28"/>
      <w:szCs w:val="32"/>
      <w:lang/>
    </w:rPr>
  </w:style>
  <w:style w:type="paragraph" w:styleId="a3">
    <w:name w:val="List Paragraph"/>
    <w:basedOn w:val="a"/>
    <w:uiPriority w:val="34"/>
    <w:qFormat/>
    <w:rsid w:val="00144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7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</cp:revision>
  <dcterms:created xsi:type="dcterms:W3CDTF">2023-06-30T08:43:00Z</dcterms:created>
  <dcterms:modified xsi:type="dcterms:W3CDTF">2023-07-01T10:36:00Z</dcterms:modified>
</cp:coreProperties>
</file>